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EB" w:rsidRPr="00FD42EB" w:rsidRDefault="00FD42EB" w:rsidP="00FD42EB">
      <w:pPr>
        <w:spacing w:after="0" w:line="240" w:lineRule="auto"/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</w:pPr>
    </w:p>
    <w:p w:rsidR="00823D50" w:rsidRDefault="00823D50" w:rsidP="005235D6">
      <w:pPr>
        <w:spacing w:before="75" w:after="0" w:line="420" w:lineRule="atLeast"/>
        <w:outlineLvl w:val="0"/>
        <w:rPr>
          <w:rFonts w:ascii="Times New Roman" w:eastAsia="Times New Roman" w:hAnsi="Times New Roman" w:cs="Times New Roman"/>
          <w:color w:val="444444"/>
          <w:sz w:val="21"/>
          <w:szCs w:val="21"/>
          <w:lang w:eastAsia="cs-CZ"/>
        </w:rPr>
      </w:pPr>
      <w:r w:rsidRPr="00823D50">
        <w:rPr>
          <w:rFonts w:ascii="Verdana" w:eastAsia="Times New Roman" w:hAnsi="Verdana" w:cs="Times New Roman"/>
          <w:color w:val="ED1D24"/>
          <w:kern w:val="36"/>
          <w:sz w:val="36"/>
          <w:szCs w:val="36"/>
          <w:lang w:eastAsia="cs-CZ"/>
        </w:rPr>
        <w:t>POKUS – OBARVOVÁNÍ KVĚTIN</w:t>
      </w:r>
      <w:r w:rsidRPr="00823D50">
        <w:rPr>
          <w:rFonts w:ascii="Times New Roman" w:eastAsia="Times New Roman" w:hAnsi="Times New Roman" w:cs="Times New Roman"/>
          <w:color w:val="444444"/>
          <w:sz w:val="21"/>
          <w:szCs w:val="21"/>
          <w:lang w:eastAsia="cs-CZ"/>
        </w:rPr>
        <w:t> </w:t>
      </w:r>
    </w:p>
    <w:p w:rsidR="00875583" w:rsidRDefault="00875583" w:rsidP="00875583">
      <w:pPr>
        <w:pStyle w:val="Normlnweb"/>
        <w:spacing w:before="75" w:beforeAutospacing="0" w:after="15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FF"/>
          <w:sz w:val="19"/>
          <w:szCs w:val="19"/>
          <w:u w:val="single"/>
        </w:rPr>
        <w:t>Potřebné vybavení:</w:t>
      </w:r>
      <w:r w:rsidR="00065A51">
        <w:rPr>
          <w:rFonts w:ascii="Tahoma" w:hAnsi="Tahoma" w:cs="Tahoma"/>
          <w:color w:val="000000"/>
          <w:sz w:val="19"/>
          <w:szCs w:val="19"/>
        </w:rPr>
        <w:t xml:space="preserve">listy čínského zelí, </w:t>
      </w:r>
      <w:r>
        <w:rPr>
          <w:rFonts w:ascii="Tahoma" w:hAnsi="Tahoma" w:cs="Tahoma"/>
          <w:color w:val="000000"/>
          <w:sz w:val="19"/>
          <w:szCs w:val="19"/>
        </w:rPr>
        <w:t>bíl</w:t>
      </w:r>
      <w:r w:rsidR="00065A51">
        <w:rPr>
          <w:rFonts w:ascii="Tahoma" w:hAnsi="Tahoma" w:cs="Tahoma"/>
          <w:color w:val="000000"/>
          <w:sz w:val="19"/>
          <w:szCs w:val="19"/>
        </w:rPr>
        <w:t>á</w:t>
      </w:r>
      <w:r>
        <w:rPr>
          <w:rFonts w:ascii="Tahoma" w:hAnsi="Tahoma" w:cs="Tahoma"/>
          <w:color w:val="000000"/>
          <w:sz w:val="19"/>
          <w:szCs w:val="19"/>
        </w:rPr>
        <w:t xml:space="preserve"> květin</w:t>
      </w:r>
      <w:r w:rsidR="00065A51">
        <w:rPr>
          <w:rFonts w:ascii="Tahoma" w:hAnsi="Tahoma" w:cs="Tahoma"/>
          <w:color w:val="000000"/>
          <w:sz w:val="19"/>
          <w:szCs w:val="19"/>
        </w:rPr>
        <w:t xml:space="preserve">a, </w:t>
      </w:r>
      <w:r>
        <w:rPr>
          <w:rFonts w:ascii="Tahoma" w:hAnsi="Tahoma" w:cs="Tahoma"/>
          <w:color w:val="000000"/>
          <w:sz w:val="19"/>
          <w:szCs w:val="19"/>
        </w:rPr>
        <w:t>voda obarvená inkoustem n</w:t>
      </w:r>
      <w:r w:rsidR="00065A51">
        <w:rPr>
          <w:rFonts w:ascii="Tahoma" w:hAnsi="Tahoma" w:cs="Tahoma"/>
          <w:color w:val="000000"/>
          <w:sz w:val="19"/>
          <w:szCs w:val="19"/>
        </w:rPr>
        <w:t>e</w:t>
      </w:r>
      <w:r>
        <w:rPr>
          <w:rFonts w:ascii="Tahoma" w:hAnsi="Tahoma" w:cs="Tahoma"/>
          <w:color w:val="000000"/>
          <w:sz w:val="19"/>
          <w:szCs w:val="19"/>
        </w:rPr>
        <w:t>bo potravinářským barvivem</w:t>
      </w:r>
    </w:p>
    <w:p w:rsidR="00065A51" w:rsidRDefault="00875583" w:rsidP="00065A51">
      <w:pPr>
        <w:pStyle w:val="Normlnweb"/>
        <w:spacing w:before="0" w:beforeAutospacing="0" w:after="300" w:afterAutospacing="0"/>
        <w:rPr>
          <w:rFonts w:ascii="Raleway" w:hAnsi="Raleway"/>
          <w:color w:val="000000"/>
        </w:rPr>
      </w:pPr>
      <w:r>
        <w:rPr>
          <w:rFonts w:ascii="Tahoma" w:hAnsi="Tahoma" w:cs="Tahoma"/>
          <w:color w:val="99CC00"/>
          <w:sz w:val="19"/>
          <w:szCs w:val="19"/>
          <w:u w:val="single"/>
        </w:rPr>
        <w:t>Jak pokus probíhá?</w:t>
      </w:r>
      <w:r>
        <w:rPr>
          <w:rFonts w:ascii="Tahoma" w:hAnsi="Tahoma" w:cs="Tahoma"/>
          <w:color w:val="99CC00"/>
          <w:sz w:val="19"/>
          <w:szCs w:val="19"/>
          <w:u w:val="single"/>
        </w:rPr>
        <w:br/>
      </w:r>
      <w:r w:rsidR="00065A51">
        <w:rPr>
          <w:rStyle w:val="Siln"/>
          <w:rFonts w:ascii="Raleway" w:hAnsi="Raleway"/>
          <w:color w:val="000000"/>
        </w:rPr>
        <w:t>Postup:</w:t>
      </w:r>
      <w:r w:rsidR="00065A51">
        <w:rPr>
          <w:rFonts w:ascii="Raleway" w:hAnsi="Raleway"/>
          <w:color w:val="000000"/>
        </w:rPr>
        <w:t xml:space="preserve"> Jednu sklenici vodu obarvíme modrým inkoustem a druhou červeným inkoustem. Pak do každé vložíme list čínského zelí. Pozorujeme,  jak rostlina přijímá vodu, voda se postupně dostává do celé rostliny. V případě čínského zelí je to opravdu vidět ihned. </w:t>
      </w:r>
    </w:p>
    <w:p w:rsidR="00875583" w:rsidRDefault="00875583" w:rsidP="00875583">
      <w:pPr>
        <w:pStyle w:val="Normlnweb"/>
        <w:spacing w:before="75" w:beforeAutospacing="0" w:after="15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800080"/>
          <w:sz w:val="19"/>
          <w:szCs w:val="19"/>
          <w:u w:val="single"/>
        </w:rPr>
        <w:t>Co se stane</w:t>
      </w:r>
      <w:r>
        <w:rPr>
          <w:rFonts w:ascii="Tahoma" w:hAnsi="Tahoma" w:cs="Tahoma"/>
          <w:color w:val="800080"/>
          <w:sz w:val="19"/>
          <w:szCs w:val="19"/>
        </w:rPr>
        <w:t>?</w:t>
      </w:r>
      <w:r>
        <w:rPr>
          <w:rFonts w:ascii="Tahoma" w:hAnsi="Tahoma" w:cs="Tahoma"/>
          <w:color w:val="80008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t>Květy se obarví stejnou barvou, jakou má voda.</w:t>
      </w:r>
    </w:p>
    <w:p w:rsidR="00875583" w:rsidRDefault="00875583" w:rsidP="00875583">
      <w:pPr>
        <w:pStyle w:val="Normlnweb"/>
        <w:spacing w:before="75" w:beforeAutospacing="0" w:after="15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FF6600"/>
          <w:sz w:val="19"/>
          <w:szCs w:val="19"/>
          <w:u w:val="single"/>
        </w:rPr>
        <w:t>Proč?</w:t>
      </w:r>
      <w:r>
        <w:rPr>
          <w:rFonts w:ascii="Tahoma" w:hAnsi="Tahoma" w:cs="Tahoma"/>
          <w:color w:val="FF6600"/>
          <w:sz w:val="19"/>
          <w:szCs w:val="19"/>
          <w:u w:val="single"/>
        </w:rPr>
        <w:br/>
      </w:r>
      <w:r>
        <w:rPr>
          <w:rFonts w:ascii="Tahoma" w:hAnsi="Tahoma" w:cs="Tahoma"/>
          <w:color w:val="000000"/>
          <w:sz w:val="19"/>
          <w:szCs w:val="19"/>
        </w:rPr>
        <w:t>Voda vstupuje do rostlin stonky, které obsahují tenké trubičky zvané kapiláry. Tímto způsobem rostlina také získává z půdy živiny rozpuštěné ve vodě.</w:t>
      </w:r>
    </w:p>
    <w:p w:rsidR="00875583" w:rsidRDefault="00875583" w:rsidP="00875583">
      <w:pPr>
        <w:pStyle w:val="Normlnweb"/>
        <w:spacing w:before="75" w:beforeAutospacing="0" w:after="15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FF0000"/>
          <w:sz w:val="19"/>
          <w:szCs w:val="19"/>
          <w:u w:val="single"/>
        </w:rPr>
        <w:t>Tip:</w:t>
      </w:r>
      <w:r>
        <w:rPr>
          <w:rFonts w:ascii="Tahoma" w:hAnsi="Tahoma" w:cs="Tahoma"/>
          <w:color w:val="000000"/>
          <w:sz w:val="19"/>
          <w:szCs w:val="19"/>
        </w:rPr>
        <w:t xml:space="preserve"> strakaté květiny - obarvěte vodu ve dvou sklenicích - jednu červeným, druhou modrým inkoustem. Poproste rodiče nebo někoho dospělého, aby opatrně rozřízl stonek květiny po celé jeho délce. Poloviny stonku ponořte každou do jiné sklenice. Počkejte několik hodin.</w:t>
      </w:r>
    </w:p>
    <w:p w:rsidR="00875583" w:rsidRPr="00823D50" w:rsidRDefault="00875583" w:rsidP="00065A51">
      <w:pPr>
        <w:pStyle w:val="Normlnweb"/>
        <w:spacing w:before="75" w:beforeAutospacing="0" w:after="15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800080"/>
          <w:sz w:val="19"/>
          <w:szCs w:val="19"/>
          <w:u w:val="single"/>
        </w:rPr>
        <w:t>Co se stane?</w:t>
      </w:r>
      <w:r>
        <w:rPr>
          <w:rFonts w:ascii="Tahoma" w:hAnsi="Tahoma" w:cs="Tahoma"/>
          <w:color w:val="800080"/>
          <w:sz w:val="19"/>
          <w:szCs w:val="19"/>
          <w:u w:val="single"/>
        </w:rPr>
        <w:br/>
      </w:r>
      <w:r>
        <w:rPr>
          <w:rFonts w:ascii="Tahoma" w:hAnsi="Tahoma" w:cs="Tahoma"/>
          <w:color w:val="000000"/>
          <w:sz w:val="19"/>
          <w:szCs w:val="19"/>
        </w:rPr>
        <w:t>Jedna polovina květiny bude modrá, druhá červená.</w:t>
      </w:r>
      <w:r>
        <w:rPr>
          <w:rFonts w:ascii="Tahoma" w:hAnsi="Tahoma" w:cs="Tahoma"/>
          <w:color w:val="000000"/>
          <w:sz w:val="19"/>
          <w:szCs w:val="19"/>
        </w:rPr>
        <w:br/>
      </w:r>
    </w:p>
    <w:p w:rsidR="00823D50" w:rsidRPr="00823D50" w:rsidRDefault="00823D50" w:rsidP="00C01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1"/>
          <w:szCs w:val="21"/>
          <w:lang w:eastAsia="cs-CZ"/>
        </w:rPr>
      </w:pPr>
      <w:r w:rsidRPr="00823D50">
        <w:rPr>
          <w:rFonts w:ascii="Times New Roman" w:eastAsia="Times New Roman" w:hAnsi="Times New Roman" w:cs="Times New Roman"/>
          <w:noProof/>
          <w:color w:val="B5191E"/>
          <w:sz w:val="21"/>
          <w:szCs w:val="21"/>
          <w:lang w:eastAsia="cs-CZ"/>
        </w:rPr>
        <w:drawing>
          <wp:inline distT="0" distB="0" distL="0" distR="0">
            <wp:extent cx="2743200" cy="1828800"/>
            <wp:effectExtent l="19050" t="0" r="0" b="0"/>
            <wp:docPr id="24" name="Obrázek 24" descr="http://www.montessoridoma.cz/wp-content/uploads/2012/04/obarvovani-kvetin2.jpg">
              <a:hlinkClick xmlns:a="http://schemas.openxmlformats.org/drawingml/2006/main" r:id="rId6" tooltip="&quot;Obarvování květ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montessoridoma.cz/wp-content/uploads/2012/04/obarvovani-kvetin2.jpg">
                      <a:hlinkClick r:id="rId6" tooltip="&quot;Obarvování květ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50" w:rsidRPr="00823D50" w:rsidRDefault="00823D50" w:rsidP="0082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cs-CZ"/>
        </w:rPr>
      </w:pPr>
    </w:p>
    <w:p w:rsidR="00823D50" w:rsidRPr="00823D50" w:rsidRDefault="00823D50" w:rsidP="00C01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1"/>
          <w:szCs w:val="21"/>
          <w:lang w:eastAsia="cs-CZ"/>
        </w:rPr>
      </w:pPr>
      <w:r w:rsidRPr="00823D50">
        <w:rPr>
          <w:rFonts w:ascii="Times New Roman" w:eastAsia="Times New Roman" w:hAnsi="Times New Roman" w:cs="Times New Roman"/>
          <w:noProof/>
          <w:color w:val="B5191E"/>
          <w:sz w:val="21"/>
          <w:szCs w:val="21"/>
          <w:lang w:eastAsia="cs-CZ"/>
        </w:rPr>
        <w:drawing>
          <wp:inline distT="0" distB="0" distL="0" distR="0">
            <wp:extent cx="2857500" cy="1905000"/>
            <wp:effectExtent l="19050" t="0" r="0" b="0"/>
            <wp:docPr id="22" name="Obrázek 22" descr="http://www.montessoridoma.cz/wp-content/uploads/2012/04/obarvovani-kvetin4.jpg">
              <a:hlinkClick xmlns:a="http://schemas.openxmlformats.org/drawingml/2006/main" r:id="rId8" tooltip="&quot;Obarvování květ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montessoridoma.cz/wp-content/uploads/2012/04/obarvovani-kvetin4.jpg">
                      <a:hlinkClick r:id="rId8" tooltip="&quot;Obarvování květ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50" w:rsidRPr="00823D50" w:rsidRDefault="00823D50" w:rsidP="00C01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1"/>
          <w:szCs w:val="21"/>
          <w:lang w:eastAsia="cs-CZ"/>
        </w:rPr>
      </w:pPr>
      <w:r w:rsidRPr="00823D50">
        <w:rPr>
          <w:rFonts w:ascii="Times New Roman" w:eastAsia="Times New Roman" w:hAnsi="Times New Roman" w:cs="Times New Roman"/>
          <w:noProof/>
          <w:color w:val="B5191E"/>
          <w:sz w:val="21"/>
          <w:szCs w:val="21"/>
          <w:lang w:eastAsia="cs-CZ"/>
        </w:rPr>
        <w:lastRenderedPageBreak/>
        <w:drawing>
          <wp:inline distT="0" distB="0" distL="0" distR="0">
            <wp:extent cx="2857500" cy="1905000"/>
            <wp:effectExtent l="0" t="0" r="0" b="0"/>
            <wp:docPr id="20" name="Obrázek 20" descr="http://www.montessoridoma.cz/wp-content/uploads/2012/04/obarvovani-kvetin5.jpg">
              <a:hlinkClick xmlns:a="http://schemas.openxmlformats.org/drawingml/2006/main" r:id="rId10" tooltip="&quot;Obarvování květ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montessoridoma.cz/wp-content/uploads/2012/04/obarvovani-kvetin5.jpg">
                      <a:hlinkClick r:id="rId10" tooltip="&quot;Obarvování květ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50" w:rsidRPr="00823D50" w:rsidRDefault="00823D50" w:rsidP="00C01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1"/>
          <w:szCs w:val="21"/>
          <w:lang w:eastAsia="cs-CZ"/>
        </w:rPr>
      </w:pPr>
      <w:r w:rsidRPr="00823D50">
        <w:rPr>
          <w:rFonts w:ascii="Times New Roman" w:eastAsia="Times New Roman" w:hAnsi="Times New Roman" w:cs="Times New Roman"/>
          <w:noProof/>
          <w:color w:val="B5191E"/>
          <w:sz w:val="21"/>
          <w:szCs w:val="21"/>
          <w:lang w:eastAsia="cs-CZ"/>
        </w:rPr>
        <w:drawing>
          <wp:inline distT="0" distB="0" distL="0" distR="0">
            <wp:extent cx="2857500" cy="1905000"/>
            <wp:effectExtent l="0" t="0" r="0" b="0"/>
            <wp:docPr id="19" name="Obrázek 19" descr="http://www.montessoridoma.cz/wp-content/uploads/2012/04/obarvovani-kvetin6.jpg">
              <a:hlinkClick xmlns:a="http://schemas.openxmlformats.org/drawingml/2006/main" r:id="rId12" tooltip="&quot;Obarvování květ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montessoridoma.cz/wp-content/uploads/2012/04/obarvovani-kvetin6.jpg">
                      <a:hlinkClick r:id="rId12" tooltip="&quot;Obarvování květ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50" w:rsidRPr="00823D50" w:rsidRDefault="00823D50" w:rsidP="00C01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1"/>
          <w:szCs w:val="21"/>
          <w:lang w:eastAsia="cs-CZ"/>
        </w:rPr>
      </w:pPr>
      <w:r w:rsidRPr="00823D50">
        <w:rPr>
          <w:rFonts w:ascii="Times New Roman" w:eastAsia="Times New Roman" w:hAnsi="Times New Roman" w:cs="Times New Roman"/>
          <w:noProof/>
          <w:color w:val="B5191E"/>
          <w:sz w:val="21"/>
          <w:szCs w:val="21"/>
          <w:lang w:eastAsia="cs-CZ"/>
        </w:rPr>
        <w:drawing>
          <wp:inline distT="0" distB="0" distL="0" distR="0">
            <wp:extent cx="2857500" cy="1905000"/>
            <wp:effectExtent l="0" t="0" r="0" b="0"/>
            <wp:docPr id="18" name="Obrázek 18" descr="http://www.montessoridoma.cz/wp-content/uploads/2012/04/obarvovani-kvetin7.jpg">
              <a:hlinkClick xmlns:a="http://schemas.openxmlformats.org/drawingml/2006/main" r:id="rId14" tooltip="&quot;Obarvování květ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montessoridoma.cz/wp-content/uploads/2012/04/obarvovani-kvetin7.jpg">
                      <a:hlinkClick r:id="rId14" tooltip="&quot;Obarvování květ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A51" w:rsidRPr="00065A51" w:rsidRDefault="00823D50" w:rsidP="00065A51">
      <w:pPr>
        <w:jc w:val="center"/>
        <w:textAlignment w:val="center"/>
        <w:rPr>
          <w:rFonts w:ascii="Raleway" w:eastAsia="Times New Roman" w:hAnsi="Raleway" w:cs="Times New Roman"/>
          <w:color w:val="000000"/>
          <w:sz w:val="2"/>
          <w:szCs w:val="2"/>
          <w:lang w:eastAsia="cs-CZ"/>
        </w:rPr>
      </w:pPr>
      <w:r w:rsidRPr="00823D50">
        <w:rPr>
          <w:rFonts w:ascii="Times New Roman" w:eastAsia="Times New Roman" w:hAnsi="Times New Roman" w:cs="Times New Roman"/>
          <w:color w:val="444444"/>
          <w:sz w:val="21"/>
          <w:szCs w:val="21"/>
          <w:lang w:eastAsia="cs-CZ"/>
        </w:rPr>
        <w:t> </w:t>
      </w:r>
      <w:r w:rsidR="00065A51" w:rsidRPr="00065A51">
        <w:rPr>
          <w:rFonts w:ascii="Raleway" w:eastAsia="Times New Roman" w:hAnsi="Raleway" w:cs="Times New Roman"/>
          <w:noProof/>
          <w:color w:val="443F3F"/>
          <w:sz w:val="2"/>
          <w:szCs w:val="2"/>
          <w:bdr w:val="none" w:sz="0" w:space="0" w:color="auto" w:frame="1"/>
          <w:lang w:eastAsia="cs-CZ"/>
        </w:rPr>
        <w:drawing>
          <wp:inline distT="0" distB="0" distL="0" distR="0">
            <wp:extent cx="2880360" cy="1959429"/>
            <wp:effectExtent l="0" t="0" r="0" b="3175"/>
            <wp:docPr id="26" name="Obrázek 26" descr="4190_detail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4190_detail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122" cy="197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343" w:rsidRPr="00C01CA2" w:rsidRDefault="005235D6" w:rsidP="00C01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C01C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Vyzkoušejte</w:t>
      </w:r>
      <w:bookmarkStart w:id="0" w:name="_GoBack"/>
      <w:bookmarkEnd w:id="0"/>
      <w:r w:rsidR="00823D50" w:rsidRPr="00C01C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experiment</w:t>
      </w:r>
      <w:r w:rsidRPr="00C01C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a pošlete, jak se vám to podařilo.</w:t>
      </w:r>
      <w:r w:rsidR="00823D50" w:rsidRPr="00C01CA2"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  <w:lang w:eastAsia="cs-CZ"/>
        </w:rPr>
        <w:drawing>
          <wp:inline distT="0" distB="0" distL="0" distR="0">
            <wp:extent cx="144780" cy="144780"/>
            <wp:effectExtent l="0" t="0" r="7620" b="7620"/>
            <wp:docPr id="17" name="Obrázek 17" descr=";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;-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343" w:rsidRPr="00C01CA2" w:rsidSect="0069456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EA5" w:rsidRDefault="002E1EA5" w:rsidP="00694562">
      <w:pPr>
        <w:spacing w:after="0" w:line="240" w:lineRule="auto"/>
      </w:pPr>
      <w:r>
        <w:separator/>
      </w:r>
    </w:p>
  </w:endnote>
  <w:endnote w:type="continuationSeparator" w:id="1">
    <w:p w:rsidR="002E1EA5" w:rsidRDefault="002E1EA5" w:rsidP="0069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aleway">
    <w:altName w:val="Trebuchet M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EA5" w:rsidRDefault="002E1EA5" w:rsidP="00694562">
      <w:pPr>
        <w:spacing w:after="0" w:line="240" w:lineRule="auto"/>
      </w:pPr>
      <w:r>
        <w:separator/>
      </w:r>
    </w:p>
  </w:footnote>
  <w:footnote w:type="continuationSeparator" w:id="1">
    <w:p w:rsidR="002E1EA5" w:rsidRDefault="002E1EA5" w:rsidP="00694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21BB4"/>
    <w:rsid w:val="00025F57"/>
    <w:rsid w:val="00065A51"/>
    <w:rsid w:val="000E0632"/>
    <w:rsid w:val="002E1EA5"/>
    <w:rsid w:val="00366215"/>
    <w:rsid w:val="00380BFE"/>
    <w:rsid w:val="0046099F"/>
    <w:rsid w:val="004909AF"/>
    <w:rsid w:val="005235D6"/>
    <w:rsid w:val="00694562"/>
    <w:rsid w:val="00823D50"/>
    <w:rsid w:val="00875583"/>
    <w:rsid w:val="00A20FF7"/>
    <w:rsid w:val="00B21BB4"/>
    <w:rsid w:val="00C01CA2"/>
    <w:rsid w:val="00E832B1"/>
    <w:rsid w:val="00F35674"/>
    <w:rsid w:val="00FD4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2B1"/>
  </w:style>
  <w:style w:type="paragraph" w:styleId="Nadpis1">
    <w:name w:val="heading 1"/>
    <w:basedOn w:val="Normln"/>
    <w:link w:val="Nadpis1Char"/>
    <w:uiPriority w:val="9"/>
    <w:qFormat/>
    <w:rsid w:val="00823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1B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9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562"/>
  </w:style>
  <w:style w:type="paragraph" w:styleId="Zpat">
    <w:name w:val="footer"/>
    <w:basedOn w:val="Normln"/>
    <w:link w:val="ZpatChar"/>
    <w:uiPriority w:val="99"/>
    <w:unhideWhenUsed/>
    <w:rsid w:val="0069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4562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025F5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823D5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2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5A5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7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7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8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9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66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1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4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0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4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7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5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15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3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8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80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73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219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0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36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9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0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9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2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4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8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35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180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8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0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0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9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0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55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55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5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8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8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7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2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4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02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25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0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40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9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0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905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8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5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5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139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25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29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354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8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3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2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9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0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4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58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8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3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3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5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9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4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3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7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5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92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8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58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80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7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9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6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8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21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5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170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7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3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21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8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75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58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4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0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53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essoridoma.cz/wp-content/uploads/2012/04/obarvovani-kvetin4.jp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gi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montessoridoma.cz/wp-content/uploads/2012/04/obarvovani-kvetin6.jpg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s://www.mskolovec.cz/wp-content/gallery/zmena-barvy-cinskeho-zeli/4190_detail.jp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ontessoridoma.cz/wp-content/uploads/2012/04/obarvovani-kvetin2.jpg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://www.montessoridoma.cz/wp-content/uploads/2012/04/obarvovani-kvetin5.jpg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montessoridoma.cz/wp-content/uploads/2012/04/obarvovani-kvetin7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Zvěřinová Dagmar</dc:creator>
  <cp:keywords/>
  <dc:description/>
  <cp:lastModifiedBy>martin štěpánek</cp:lastModifiedBy>
  <cp:revision>4</cp:revision>
  <dcterms:created xsi:type="dcterms:W3CDTF">2021-03-09T19:36:00Z</dcterms:created>
  <dcterms:modified xsi:type="dcterms:W3CDTF">2021-03-10T06:10:00Z</dcterms:modified>
</cp:coreProperties>
</file>